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DA8EC" w14:textId="3682A9FF" w:rsidR="00C14075" w:rsidRDefault="00C25BFE" w:rsidP="001B31F9">
      <w:pPr>
        <w:spacing w:line="360" w:lineRule="auto"/>
      </w:pPr>
      <w:bookmarkStart w:id="0" w:name="_GoBack"/>
      <w:bookmarkEnd w:id="0"/>
      <w:r>
        <w:t>Osnovna škola Velika Pisanica</w:t>
      </w:r>
    </w:p>
    <w:p w14:paraId="4DC07CD1" w14:textId="6E84B0B5" w:rsidR="00C25BFE" w:rsidRDefault="00C25BFE" w:rsidP="001B31F9">
      <w:pPr>
        <w:spacing w:line="360" w:lineRule="auto"/>
      </w:pPr>
      <w:r>
        <w:t>Hrvatskih mučenika 3</w:t>
      </w:r>
    </w:p>
    <w:p w14:paraId="452B8CB0" w14:textId="6CA57262" w:rsidR="00C25BFE" w:rsidRDefault="00C25BFE" w:rsidP="001B31F9">
      <w:pPr>
        <w:spacing w:line="360" w:lineRule="auto"/>
      </w:pPr>
      <w:r>
        <w:t>43271 Velika Pisanica</w:t>
      </w:r>
    </w:p>
    <w:p w14:paraId="36E88862" w14:textId="22220FFE" w:rsidR="00C25BFE" w:rsidRDefault="00C25BFE" w:rsidP="001B31F9">
      <w:pPr>
        <w:spacing w:line="360" w:lineRule="auto"/>
      </w:pPr>
      <w:r>
        <w:t>Velika Pisanica, 20.prosinca 2021.</w:t>
      </w:r>
    </w:p>
    <w:p w14:paraId="0FCC3674" w14:textId="7644F8C4" w:rsidR="00EB793F" w:rsidRDefault="00EB793F" w:rsidP="001B31F9">
      <w:pPr>
        <w:spacing w:line="360" w:lineRule="auto"/>
      </w:pPr>
      <w:r>
        <w:t>Početak sastanka: 13 sati</w:t>
      </w:r>
    </w:p>
    <w:p w14:paraId="5358DF50" w14:textId="505AAAA8" w:rsidR="00C25BFE" w:rsidRDefault="00C25BFE" w:rsidP="001B31F9">
      <w:pPr>
        <w:spacing w:line="360" w:lineRule="auto"/>
        <w:jc w:val="center"/>
      </w:pPr>
      <w:r>
        <w:t>Zapisnik</w:t>
      </w:r>
    </w:p>
    <w:p w14:paraId="7E4B2B86" w14:textId="76C1CD3B" w:rsidR="00C25BFE" w:rsidRDefault="00C25BFE" w:rsidP="001B31F9">
      <w:pPr>
        <w:spacing w:line="360" w:lineRule="auto"/>
        <w:jc w:val="center"/>
      </w:pPr>
      <w:r>
        <w:t>s roditeljskog sastanka 7.a, 7.b, 8.a i 8.b razreda sazvanog radi</w:t>
      </w:r>
      <w:r w:rsidR="00B51FF6">
        <w:t xml:space="preserve"> javnog predstavljanja ponuda te</w:t>
      </w:r>
      <w:r>
        <w:t xml:space="preserve"> izbora ponude za višednevnu </w:t>
      </w:r>
      <w:proofErr w:type="spellStart"/>
      <w:r>
        <w:t>izvanučioničku</w:t>
      </w:r>
      <w:proofErr w:type="spellEnd"/>
      <w:r>
        <w:t xml:space="preserve"> nastavu sedmih i osmih razreda (4 dana/3 noćenja, termin: 24.6.-27.6.2022.)</w:t>
      </w:r>
    </w:p>
    <w:p w14:paraId="1CF14869" w14:textId="03C015AF" w:rsidR="00C25BFE" w:rsidRDefault="00C25BFE" w:rsidP="001B31F9">
      <w:pPr>
        <w:spacing w:line="360" w:lineRule="auto"/>
        <w:jc w:val="both"/>
      </w:pPr>
      <w:r>
        <w:t xml:space="preserve">U OŠ Velika Pisanica 20.prosinca 2021. godine, s početkom u 13,00 održan je roditeljski sastanak radi </w:t>
      </w:r>
      <w:r w:rsidR="00B51FF6">
        <w:t xml:space="preserve">javnog predstavljanja ponuda te </w:t>
      </w:r>
      <w:r>
        <w:t xml:space="preserve">izbora ponude za višednevnu </w:t>
      </w:r>
      <w:proofErr w:type="spellStart"/>
      <w:r>
        <w:t>izvanučioničku</w:t>
      </w:r>
      <w:proofErr w:type="spellEnd"/>
      <w:r>
        <w:t xml:space="preserve"> nastavu sedmih i osmih razreda (4 dana/3 noćenja, termin: 24.6.-27.6.2022.) u srednju Dalmaciju.</w:t>
      </w:r>
    </w:p>
    <w:p w14:paraId="45CD4A47" w14:textId="17261791" w:rsidR="00C25BFE" w:rsidRDefault="004D65BF" w:rsidP="001B31F9">
      <w:pPr>
        <w:spacing w:line="360" w:lineRule="auto"/>
        <w:jc w:val="both"/>
      </w:pPr>
      <w:r>
        <w:t>Na roditeljskom sastanku u</w:t>
      </w:r>
      <w:r w:rsidR="00C25BFE">
        <w:t xml:space="preserve"> knjižnici škole prisutni</w:t>
      </w:r>
      <w:r>
        <w:t xml:space="preserve"> su bili</w:t>
      </w:r>
      <w:r w:rsidR="00C25BFE">
        <w:t xml:space="preserve"> članovi povjerenstva za organizaciju </w:t>
      </w:r>
      <w:proofErr w:type="spellStart"/>
      <w:r w:rsidR="00C25BFE">
        <w:t>izvanučioničke</w:t>
      </w:r>
      <w:proofErr w:type="spellEnd"/>
      <w:r w:rsidR="00C25BFE">
        <w:t xml:space="preserve"> nastave te predstavnici agencije Globus te </w:t>
      </w:r>
      <w:r w:rsidR="00EB793F">
        <w:t xml:space="preserve">agencije </w:t>
      </w:r>
      <w:r w:rsidR="00C25BFE">
        <w:t>Molnar.</w:t>
      </w:r>
      <w:r>
        <w:t xml:space="preserve"> Roditelji su pratili roditeljski sastanak putem </w:t>
      </w:r>
      <w:proofErr w:type="spellStart"/>
      <w:r>
        <w:t>Teams</w:t>
      </w:r>
      <w:proofErr w:type="spellEnd"/>
      <w:r w:rsidR="005E1871">
        <w:t xml:space="preserve"> aplikacije</w:t>
      </w:r>
      <w:r>
        <w:t>.</w:t>
      </w:r>
    </w:p>
    <w:p w14:paraId="75F85268" w14:textId="527E508C" w:rsidR="004D65BF" w:rsidRDefault="004D65BF" w:rsidP="001B31F9">
      <w:pPr>
        <w:spacing w:line="360" w:lineRule="auto"/>
        <w:jc w:val="both"/>
      </w:pPr>
    </w:p>
    <w:p w14:paraId="52E4F2EF" w14:textId="53DEDA34" w:rsidR="004D65BF" w:rsidRDefault="004D65BF" w:rsidP="001B31F9">
      <w:pPr>
        <w:spacing w:line="276" w:lineRule="auto"/>
        <w:jc w:val="both"/>
      </w:pPr>
      <w:r>
        <w:t>Prisutni članovi povjerenstva:</w:t>
      </w:r>
    </w:p>
    <w:p w14:paraId="2765CD11" w14:textId="35A4411B" w:rsidR="004D65BF" w:rsidRDefault="004D65BF" w:rsidP="001B31F9">
      <w:pPr>
        <w:spacing w:line="276" w:lineRule="auto"/>
        <w:jc w:val="both"/>
      </w:pPr>
      <w:r>
        <w:t xml:space="preserve">Ivana </w:t>
      </w:r>
      <w:proofErr w:type="spellStart"/>
      <w:r>
        <w:t>Haić</w:t>
      </w:r>
      <w:proofErr w:type="spellEnd"/>
      <w:r>
        <w:t>, ravnateljica škole</w:t>
      </w:r>
    </w:p>
    <w:p w14:paraId="79627D2D" w14:textId="37070AFB" w:rsidR="004D65BF" w:rsidRDefault="004D65BF" w:rsidP="001B31F9">
      <w:pPr>
        <w:spacing w:line="276" w:lineRule="auto"/>
        <w:jc w:val="both"/>
      </w:pPr>
      <w:r>
        <w:t xml:space="preserve">Silvia </w:t>
      </w:r>
      <w:proofErr w:type="spellStart"/>
      <w:r>
        <w:t>Hlušička</w:t>
      </w:r>
      <w:proofErr w:type="spellEnd"/>
      <w:r>
        <w:t>, razrednica 8.a</w:t>
      </w:r>
    </w:p>
    <w:p w14:paraId="243D0D09" w14:textId="4ECC162C" w:rsidR="004D65BF" w:rsidRDefault="004D65BF" w:rsidP="001B31F9">
      <w:pPr>
        <w:spacing w:line="276" w:lineRule="auto"/>
        <w:jc w:val="both"/>
      </w:pPr>
      <w:r>
        <w:t>Andrea Gašparac Dražić, razrednica 7.b</w:t>
      </w:r>
    </w:p>
    <w:p w14:paraId="067B6F87" w14:textId="1F37B0D1" w:rsidR="004D65BF" w:rsidRDefault="004D65BF" w:rsidP="001B31F9">
      <w:pPr>
        <w:spacing w:line="276" w:lineRule="auto"/>
        <w:jc w:val="both"/>
      </w:pPr>
      <w:r>
        <w:t>Ivana Mihalinec Biškup, razrednica 7.a</w:t>
      </w:r>
    </w:p>
    <w:p w14:paraId="0C2B153B" w14:textId="2B62E03B" w:rsidR="004D65BF" w:rsidRDefault="004D65BF" w:rsidP="001B31F9">
      <w:pPr>
        <w:spacing w:line="276" w:lineRule="auto"/>
        <w:jc w:val="both"/>
      </w:pPr>
      <w:r>
        <w:t xml:space="preserve">Ivan </w:t>
      </w:r>
      <w:proofErr w:type="spellStart"/>
      <w:r>
        <w:t>Piria</w:t>
      </w:r>
      <w:proofErr w:type="spellEnd"/>
      <w:r>
        <w:t>, razrednik 8.b</w:t>
      </w:r>
    </w:p>
    <w:p w14:paraId="0B410703" w14:textId="77777777" w:rsidR="00EB793F" w:rsidRDefault="00EB793F" w:rsidP="001B31F9">
      <w:pPr>
        <w:spacing w:line="276" w:lineRule="auto"/>
        <w:jc w:val="both"/>
      </w:pPr>
    </w:p>
    <w:p w14:paraId="29E7D16F" w14:textId="019F69F1" w:rsidR="004D65BF" w:rsidRDefault="004D65BF" w:rsidP="001B31F9">
      <w:pPr>
        <w:spacing w:line="276" w:lineRule="auto"/>
        <w:jc w:val="both"/>
      </w:pPr>
      <w:r>
        <w:t>Prisutni predstavnici agencija:</w:t>
      </w:r>
    </w:p>
    <w:p w14:paraId="749E2D9B" w14:textId="2D855C01" w:rsidR="004D65BF" w:rsidRDefault="004D65BF" w:rsidP="001B31F9">
      <w:pPr>
        <w:spacing w:line="276" w:lineRule="auto"/>
        <w:jc w:val="both"/>
      </w:pPr>
      <w:bookmarkStart w:id="1" w:name="_Hlk91109676"/>
      <w:r>
        <w:t>Danijela Golubić Vrabec</w:t>
      </w:r>
      <w:bookmarkEnd w:id="1"/>
      <w:r>
        <w:t>, predstavnica agencije Molnar</w:t>
      </w:r>
    </w:p>
    <w:p w14:paraId="7027666E" w14:textId="2E850104" w:rsidR="004D65BF" w:rsidRDefault="004D65BF" w:rsidP="001B31F9">
      <w:pPr>
        <w:spacing w:line="276" w:lineRule="auto"/>
        <w:jc w:val="both"/>
      </w:pPr>
      <w:r>
        <w:t xml:space="preserve">Vinko </w:t>
      </w:r>
      <w:proofErr w:type="spellStart"/>
      <w:r>
        <w:t>Brnada</w:t>
      </w:r>
      <w:proofErr w:type="spellEnd"/>
      <w:r>
        <w:t>, predstavnik agencije Globus</w:t>
      </w:r>
    </w:p>
    <w:p w14:paraId="4097F660" w14:textId="20D38D87" w:rsidR="004D65BF" w:rsidRDefault="004D65BF" w:rsidP="001B31F9">
      <w:pPr>
        <w:spacing w:line="360" w:lineRule="auto"/>
        <w:jc w:val="both"/>
      </w:pPr>
    </w:p>
    <w:p w14:paraId="220B04AA" w14:textId="77777777" w:rsidR="001B31F9" w:rsidRDefault="004D65BF" w:rsidP="001B31F9">
      <w:pPr>
        <w:spacing w:line="360" w:lineRule="auto"/>
        <w:jc w:val="both"/>
      </w:pPr>
      <w:r>
        <w:t>Zapisničar: Ivana Mihalinec Biškup</w:t>
      </w:r>
    </w:p>
    <w:p w14:paraId="1BA6DA29" w14:textId="574F8E18" w:rsidR="00C25BFE" w:rsidRDefault="009508FB" w:rsidP="00CA2748">
      <w:pPr>
        <w:spacing w:line="360" w:lineRule="auto"/>
        <w:jc w:val="both"/>
      </w:pPr>
      <w:r>
        <w:lastRenderedPageBreak/>
        <w:t>DNEVNI RED</w:t>
      </w:r>
    </w:p>
    <w:p w14:paraId="5649868C" w14:textId="1DA06330" w:rsidR="009508FB" w:rsidRDefault="009508FB" w:rsidP="00CA2748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Uvodni govor voditeljice </w:t>
      </w:r>
      <w:bookmarkStart w:id="2" w:name="_Hlk91108409"/>
      <w:proofErr w:type="spellStart"/>
      <w:r>
        <w:t>izvanučioničke</w:t>
      </w:r>
      <w:proofErr w:type="spellEnd"/>
      <w:r>
        <w:t xml:space="preserve"> nastave sedmih i osmih razreda u srednju Dalmaciju</w:t>
      </w:r>
      <w:bookmarkEnd w:id="2"/>
      <w:r>
        <w:t>.</w:t>
      </w:r>
    </w:p>
    <w:p w14:paraId="2D09EC66" w14:textId="74C02CCF" w:rsidR="009508FB" w:rsidRDefault="009508FB" w:rsidP="00CA2748">
      <w:pPr>
        <w:spacing w:line="360" w:lineRule="auto"/>
        <w:jc w:val="both"/>
      </w:pPr>
      <w:r>
        <w:t xml:space="preserve">Ad 1.) </w:t>
      </w:r>
      <w:r w:rsidR="00EB793F">
        <w:tab/>
      </w:r>
      <w:r>
        <w:t xml:space="preserve">Voditeljica </w:t>
      </w:r>
      <w:proofErr w:type="spellStart"/>
      <w:r>
        <w:t>izvanučioničke</w:t>
      </w:r>
      <w:proofErr w:type="spellEnd"/>
      <w:r>
        <w:t xml:space="preserve"> nastave sedmih i osmih razreda u srednju Dalmaciju, </w:t>
      </w:r>
      <w:proofErr w:type="spellStart"/>
      <w:r>
        <w:t>Andrea</w:t>
      </w:r>
      <w:proofErr w:type="spellEnd"/>
      <w:r>
        <w:t xml:space="preserve"> </w:t>
      </w:r>
      <w:proofErr w:type="spellStart"/>
      <w:r>
        <w:t>Gašparec</w:t>
      </w:r>
      <w:proofErr w:type="spellEnd"/>
      <w:r>
        <w:t xml:space="preserve"> Dražić, održala je kratki uvodni govor</w:t>
      </w:r>
      <w:r w:rsidR="00EB793F">
        <w:t xml:space="preserve">. </w:t>
      </w:r>
      <w:r>
        <w:t xml:space="preserve">Pozdravila je prisutne roditelje te navela razlog sastanka. Zatim je objasnila da je Turistička agencija </w:t>
      </w:r>
      <w:proofErr w:type="spellStart"/>
      <w:r>
        <w:t>Eklata</w:t>
      </w:r>
      <w:proofErr w:type="spellEnd"/>
      <w:r>
        <w:t xml:space="preserve"> d.o.o. isključena iz ponude zbog nepoštivanja propisa. Voditeljica je zatim najavila predstavljanje agencija.</w:t>
      </w:r>
    </w:p>
    <w:p w14:paraId="7EE2608A" w14:textId="4D9E8724" w:rsidR="001B31F9" w:rsidRDefault="001B31F9" w:rsidP="00CA2748">
      <w:pPr>
        <w:spacing w:line="360" w:lineRule="auto"/>
        <w:jc w:val="both"/>
      </w:pPr>
    </w:p>
    <w:p w14:paraId="55B35767" w14:textId="3EBED62F" w:rsidR="001B31F9" w:rsidRDefault="001B31F9" w:rsidP="00CA2748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Javno predstavljanje ponuda agencije </w:t>
      </w:r>
      <w:proofErr w:type="spellStart"/>
      <w:r>
        <w:t>Molnar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i Globus </w:t>
      </w:r>
      <w:proofErr w:type="spellStart"/>
      <w:r>
        <w:t>Tours</w:t>
      </w:r>
      <w:proofErr w:type="spellEnd"/>
      <w:r>
        <w:t>.</w:t>
      </w:r>
    </w:p>
    <w:p w14:paraId="3A2BAFCD" w14:textId="0B83F7E4" w:rsidR="001B31F9" w:rsidRDefault="001B31F9" w:rsidP="00CA2748">
      <w:pPr>
        <w:spacing w:line="360" w:lineRule="auto"/>
        <w:jc w:val="both"/>
      </w:pPr>
      <w:r>
        <w:t>Ad 1.)</w:t>
      </w:r>
      <w:r w:rsidR="00EB793F">
        <w:tab/>
      </w:r>
      <w:r>
        <w:t xml:space="preserve"> Ponudu agencije Globus Tours predstavio je gospodin Vinko </w:t>
      </w:r>
      <w:proofErr w:type="spellStart"/>
      <w:r>
        <w:t>Brnada</w:t>
      </w:r>
      <w:proofErr w:type="spellEnd"/>
      <w:r>
        <w:t xml:space="preserve">. Ponuda je prezentirana uz pokazivanje Power Point Prezentacije. Predstavnik je detaljno opisao hodogram ekskurzije te </w:t>
      </w:r>
      <w:r w:rsidR="000C620A">
        <w:t>naveo cijenu aranžmana, način plaćanja te</w:t>
      </w:r>
      <w:r w:rsidR="00CD7F45">
        <w:t xml:space="preserve"> </w:t>
      </w:r>
      <w:r w:rsidR="000C620A">
        <w:t>sve</w:t>
      </w:r>
      <w:r w:rsidR="00CD7F45">
        <w:t xml:space="preserve"> što</w:t>
      </w:r>
      <w:r w:rsidR="000C620A">
        <w:t xml:space="preserve"> ponuda uključuje.</w:t>
      </w:r>
    </w:p>
    <w:p w14:paraId="5EB59DEC" w14:textId="77777777" w:rsidR="00CD7F45" w:rsidRDefault="00CD7F45" w:rsidP="00CA2748">
      <w:pPr>
        <w:spacing w:line="360" w:lineRule="auto"/>
        <w:jc w:val="both"/>
      </w:pPr>
      <w:bookmarkStart w:id="3" w:name="_Hlk91110941"/>
      <w:r>
        <w:t>U ponudi su navedeni slijedeći podaci:</w:t>
      </w:r>
    </w:p>
    <w:p w14:paraId="787841D8" w14:textId="77777777" w:rsidR="00CD7F45" w:rsidRDefault="00CD7F45" w:rsidP="00CA2748">
      <w:pPr>
        <w:spacing w:line="360" w:lineRule="auto"/>
        <w:jc w:val="both"/>
      </w:pPr>
      <w:r>
        <w:t>CIJENA UKLJUČUJE:</w:t>
      </w:r>
    </w:p>
    <w:p w14:paraId="3882F6E0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Prijevoz autobusom sa licencom za prijevoz učenika</w:t>
      </w:r>
    </w:p>
    <w:p w14:paraId="1345CF83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Voditelja tijekom putovanja</w:t>
      </w:r>
    </w:p>
    <w:p w14:paraId="783689C9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 xml:space="preserve">Smještaj prema programu u </w:t>
      </w:r>
      <w:proofErr w:type="spellStart"/>
      <w:r>
        <w:t>Resortu</w:t>
      </w:r>
      <w:proofErr w:type="spellEnd"/>
      <w:r>
        <w:t xml:space="preserve"> </w:t>
      </w:r>
      <w:proofErr w:type="spellStart"/>
      <w:r>
        <w:t>Eklata</w:t>
      </w:r>
      <w:proofErr w:type="spellEnd"/>
      <w:r>
        <w:t xml:space="preserve"> Medena – puni pansion</w:t>
      </w:r>
    </w:p>
    <w:p w14:paraId="5F50E2DF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Licencirani turistički vodič za razgled Splita, Trogira i Šibenika</w:t>
      </w:r>
    </w:p>
    <w:p w14:paraId="3D1C72C8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 xml:space="preserve">Ulaznice za NP Krka i izlet brodom na otočić </w:t>
      </w:r>
      <w:proofErr w:type="spellStart"/>
      <w:r>
        <w:t>Visovac</w:t>
      </w:r>
      <w:proofErr w:type="spellEnd"/>
      <w:r>
        <w:t xml:space="preserve"> i obilazak franjevačkog samostana</w:t>
      </w:r>
    </w:p>
    <w:p w14:paraId="076C4078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Vožnja brodom na otoke Drvenik Veli, Čiovo i Šoltu s uključenim ručkom</w:t>
      </w:r>
    </w:p>
    <w:p w14:paraId="5EF1FEF4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Ulaznica za Adrenalinski park u Seget Donjem sa stručnim vodstvom</w:t>
      </w:r>
    </w:p>
    <w:p w14:paraId="04CEBBCC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Osiguranje od posljedica nesretnog slučaja</w:t>
      </w:r>
    </w:p>
    <w:p w14:paraId="0A073CD5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Osiguranje od otkaza putovanja – 100% povrat uplaćenih sredstava</w:t>
      </w:r>
    </w:p>
    <w:p w14:paraId="52B561F0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Osiguranje od odgovornosti i jamčevine</w:t>
      </w:r>
    </w:p>
    <w:p w14:paraId="137B14A0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Osiguranje besplatne usluge za pedagošku pratnju</w:t>
      </w:r>
    </w:p>
    <w:p w14:paraId="73D2E8D5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Troškove organizacije i realizacije s pripadajućim PDV-om</w:t>
      </w:r>
    </w:p>
    <w:p w14:paraId="7D3B21BF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 xml:space="preserve">Agencijski tim agencije </w:t>
      </w:r>
      <w:proofErr w:type="spellStart"/>
      <w:r>
        <w:t>Eklata</w:t>
      </w:r>
      <w:proofErr w:type="spellEnd"/>
      <w:r>
        <w:t xml:space="preserve"> za cijelo vrijeme boravka u </w:t>
      </w:r>
      <w:proofErr w:type="spellStart"/>
      <w:r>
        <w:t>Resortu</w:t>
      </w:r>
      <w:proofErr w:type="spellEnd"/>
      <w:r>
        <w:t xml:space="preserve"> </w:t>
      </w:r>
      <w:proofErr w:type="spellStart"/>
      <w:r>
        <w:t>Eklata</w:t>
      </w:r>
      <w:proofErr w:type="spellEnd"/>
      <w:r>
        <w:t xml:space="preserve"> Medena 3*** za organizaciju kreativne i zabavne animacije polaznika (program animacije uključuje: zabavne, sportsko-rekreativne i večernje animacije, animacije na plaži, sportske turnire, večernju zabavu (izbor kralja i kraljice), noćno dežurstvo, plansko korištenje agencijskih rekvizita – kajaci, bicikli, role, lukovi i strijele, stolni tenis,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paddle</w:t>
      </w:r>
      <w:proofErr w:type="spellEnd"/>
      <w:r>
        <w:t>, medicinska skrb o gostima)</w:t>
      </w:r>
    </w:p>
    <w:p w14:paraId="608A8BA7" w14:textId="77777777" w:rsidR="00CD7F45" w:rsidRDefault="00CD7F45" w:rsidP="00CA2748">
      <w:pPr>
        <w:spacing w:line="360" w:lineRule="auto"/>
      </w:pPr>
      <w:r>
        <w:t>CIJENA ARANŽMANA NA BAZI 35 UČENIKA: 2.350,00 KN</w:t>
      </w:r>
    </w:p>
    <w:p w14:paraId="3E1C7BD5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lastRenderedPageBreak/>
        <w:t>Mogućnost odstupanja za 3 učenika</w:t>
      </w:r>
    </w:p>
    <w:p w14:paraId="39498D16" w14:textId="321849A6" w:rsidR="00F375A6" w:rsidRDefault="00CD7F45" w:rsidP="00CA2748">
      <w:pPr>
        <w:pStyle w:val="Odlomakpopisa"/>
        <w:numPr>
          <w:ilvl w:val="0"/>
          <w:numId w:val="2"/>
        </w:numPr>
        <w:spacing w:line="360" w:lineRule="auto"/>
      </w:pPr>
      <w:r>
        <w:t>Mogućnost plaćanja na 7 rata</w:t>
      </w:r>
      <w:bookmarkEnd w:id="3"/>
    </w:p>
    <w:p w14:paraId="47612266" w14:textId="74717566" w:rsidR="000C620A" w:rsidRDefault="000C620A" w:rsidP="00CA2748">
      <w:pPr>
        <w:spacing w:line="360" w:lineRule="auto"/>
        <w:jc w:val="both"/>
      </w:pPr>
    </w:p>
    <w:p w14:paraId="3FB1BBCC" w14:textId="60C98E83" w:rsidR="000C620A" w:rsidRDefault="000C620A" w:rsidP="00CA2748">
      <w:pPr>
        <w:spacing w:line="360" w:lineRule="auto"/>
        <w:jc w:val="both"/>
      </w:pPr>
      <w:r>
        <w:t xml:space="preserve">Ad 2.) Ponudu agencije </w:t>
      </w:r>
      <w:proofErr w:type="spellStart"/>
      <w:r>
        <w:t>Molnar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predstavila je gospođa Danijela Golubić Vrabec. Ponuda je također prezentirana uz pokazivanje Power Point Prezentacije. Predstavnica je na početku upoznala roditelje s radom agencije, a zatim opisala hodogram ekskurzije. Na kraju je navela što ponuda uključuje te cijenu aranžmana i načine plaćanja.</w:t>
      </w:r>
    </w:p>
    <w:p w14:paraId="4BB3A67A" w14:textId="77777777" w:rsidR="00CD7F45" w:rsidRDefault="00CD7F45" w:rsidP="00CA2748">
      <w:pPr>
        <w:spacing w:line="360" w:lineRule="auto"/>
        <w:jc w:val="both"/>
      </w:pPr>
      <w:r>
        <w:t>U ponudi su navedeni slijedeći podaci:</w:t>
      </w:r>
    </w:p>
    <w:p w14:paraId="46067362" w14:textId="77777777" w:rsidR="00CD7F45" w:rsidRDefault="00CD7F45" w:rsidP="00CA2748">
      <w:pPr>
        <w:spacing w:line="360" w:lineRule="auto"/>
        <w:jc w:val="both"/>
      </w:pPr>
      <w:r>
        <w:t>CIJENA UKLJUČUJE:</w:t>
      </w:r>
    </w:p>
    <w:p w14:paraId="00854102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Prijevoz autobusa sa licencom za prijevoz učenika, troška cestarine, osiguranje od nezgode u autobusu</w:t>
      </w:r>
    </w:p>
    <w:p w14:paraId="131BAB5E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Voditelja puta na hrvatskom jeziku</w:t>
      </w:r>
    </w:p>
    <w:p w14:paraId="2789ED1F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bookmarkStart w:id="4" w:name="_Hlk91111017"/>
      <w:r>
        <w:t xml:space="preserve">Smještaj na bazi 1 punog pansiona i 2 polupansiona u </w:t>
      </w:r>
      <w:proofErr w:type="spellStart"/>
      <w:r>
        <w:t>Resort</w:t>
      </w:r>
      <w:proofErr w:type="spellEnd"/>
      <w:r>
        <w:t xml:space="preserve"> </w:t>
      </w:r>
      <w:proofErr w:type="spellStart"/>
      <w:r>
        <w:t>Eklata</w:t>
      </w:r>
      <w:proofErr w:type="spellEnd"/>
      <w:r>
        <w:t xml:space="preserve"> Medena u </w:t>
      </w:r>
      <w:proofErr w:type="spellStart"/>
      <w:r>
        <w:t>Segetu</w:t>
      </w:r>
      <w:proofErr w:type="spellEnd"/>
      <w:r>
        <w:t xml:space="preserve"> Donjem u </w:t>
      </w:r>
      <w:proofErr w:type="spellStart"/>
      <w:r>
        <w:t>višekrevetnim</w:t>
      </w:r>
      <w:proofErr w:type="spellEnd"/>
      <w:r>
        <w:t xml:space="preserve"> apartmanima 6+1 (2 sobe+dnevni boravak) i 3+1 (soba + dnevni boravak) s kupaonicom, mini kuhinjom, TV, hladnjak, </w:t>
      </w:r>
      <w:proofErr w:type="spellStart"/>
      <w:r>
        <w:t>wi</w:t>
      </w:r>
      <w:proofErr w:type="spellEnd"/>
      <w:r>
        <w:t>-</w:t>
      </w:r>
      <w:proofErr w:type="spellStart"/>
      <w:r>
        <w:t>fi</w:t>
      </w:r>
      <w:proofErr w:type="spellEnd"/>
      <w:r>
        <w:t>, klima,</w:t>
      </w:r>
      <w:bookmarkEnd w:id="4"/>
      <w:r>
        <w:t xml:space="preserve"> osiguranje gostiju u resortu, organizacija cjelodnevne društveno-zabavne, sportsko-rekreativne i večernje animacije, animacije na plaži, sportskih turnira, večernju zabavu, noćno dežurstvo, plansko korištenje agencijskih rekvizita – kajaci, bicikli, role, lukovi, strijele, stolni tenis,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paddle</w:t>
      </w:r>
      <w:proofErr w:type="spellEnd"/>
      <w:r>
        <w:t xml:space="preserve">, stručni i školovani animacijski tim agencije </w:t>
      </w:r>
      <w:proofErr w:type="spellStart"/>
      <w:r>
        <w:t>Eklata</w:t>
      </w:r>
      <w:proofErr w:type="spellEnd"/>
      <w:r>
        <w:t>, medicinska skrb o gostima i, po potrebi, transfer do najbliže medicinske ustanove</w:t>
      </w:r>
    </w:p>
    <w:p w14:paraId="715A9789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Razgled Šibenika uz lokalnog vodiča na hrvatskom jeziku</w:t>
      </w:r>
    </w:p>
    <w:p w14:paraId="3B746016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Ulaznice za NP Krka</w:t>
      </w:r>
    </w:p>
    <w:p w14:paraId="7A971138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Izlet brodom na otočić </w:t>
      </w:r>
      <w:proofErr w:type="spellStart"/>
      <w:r>
        <w:t>Visovac</w:t>
      </w:r>
      <w:proofErr w:type="spellEnd"/>
      <w:r>
        <w:t xml:space="preserve"> i </w:t>
      </w:r>
      <w:proofErr w:type="spellStart"/>
      <w:r>
        <w:t>oblilazak</w:t>
      </w:r>
      <w:proofErr w:type="spellEnd"/>
      <w:r>
        <w:t xml:space="preserve"> franjevačkog samostana</w:t>
      </w:r>
    </w:p>
    <w:p w14:paraId="107C7A65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Razgled Trogira uz lokalnog vodiča</w:t>
      </w:r>
    </w:p>
    <w:p w14:paraId="127041A5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Izlet brodom na otoke s ručkom</w:t>
      </w:r>
    </w:p>
    <w:p w14:paraId="77931F52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Ulaznicu za </w:t>
      </w:r>
      <w:proofErr w:type="spellStart"/>
      <w:r>
        <w:t>Eklata</w:t>
      </w:r>
      <w:proofErr w:type="spellEnd"/>
      <w:r>
        <w:t xml:space="preserve"> Adrenalin Park u Seget Donjem</w:t>
      </w:r>
    </w:p>
    <w:p w14:paraId="62257876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Razgled Splita uz lokalnog vodiča</w:t>
      </w:r>
    </w:p>
    <w:p w14:paraId="528B2174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Ručak u restoranu Split</w:t>
      </w:r>
    </w:p>
    <w:p w14:paraId="3E8F5022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Osiguranje od otkaza puta koje uključuje i otkaz puta u slučaju oboljenja od COVID-a</w:t>
      </w:r>
    </w:p>
    <w:p w14:paraId="1B01FEE5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Sve izlete i obilaske prema programu i javnom pozivu 1/2021</w:t>
      </w:r>
    </w:p>
    <w:p w14:paraId="369C692A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Osiguranje jamčevine paket aranžmana</w:t>
      </w:r>
    </w:p>
    <w:p w14:paraId="297B3F29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Troškove organizacije putovanja, PDV</w:t>
      </w:r>
    </w:p>
    <w:p w14:paraId="7832C5A2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Troškove pedagoške pratnje za 3 učitelja</w:t>
      </w:r>
    </w:p>
    <w:p w14:paraId="4ED4CB77" w14:textId="77777777" w:rsidR="00CD7F45" w:rsidRDefault="00CD7F45" w:rsidP="00CA2748">
      <w:pPr>
        <w:spacing w:line="360" w:lineRule="auto"/>
        <w:jc w:val="both"/>
      </w:pPr>
      <w:r>
        <w:lastRenderedPageBreak/>
        <w:t>CIJENA ARANŽMANA: 2.343,00 KN (na bazi 35 učenika, dozvoljena odstupanja za 3 učenika)</w:t>
      </w:r>
    </w:p>
    <w:p w14:paraId="548E788F" w14:textId="77777777" w:rsidR="00CD7F45" w:rsidRDefault="00CD7F45" w:rsidP="00CA2748">
      <w:pPr>
        <w:spacing w:line="360" w:lineRule="auto"/>
        <w:jc w:val="both"/>
      </w:pPr>
      <w:r>
        <w:t>Plaćanje:</w:t>
      </w:r>
    </w:p>
    <w:p w14:paraId="78B3E81A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Gotovinom (u poslovnici Organizatora, općim uplatnicama, Internet bankarstvom u mjesečnim obrocima do polaska na putovanje)</w:t>
      </w:r>
    </w:p>
    <w:p w14:paraId="28DC2BB4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Kreditnim karticama Diners, Maestro, karticama Erste banke do 12 obroka</w:t>
      </w:r>
    </w:p>
    <w:p w14:paraId="21854E6B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Kreditnim karticama </w:t>
      </w:r>
      <w:proofErr w:type="spellStart"/>
      <w:r>
        <w:t>Amex</w:t>
      </w:r>
      <w:proofErr w:type="spellEnd"/>
      <w:r>
        <w:t xml:space="preserve"> i Visa do 6 obroka</w:t>
      </w:r>
    </w:p>
    <w:p w14:paraId="121E10ED" w14:textId="77777777" w:rsidR="00CD7F45" w:rsidRDefault="00CD7F45" w:rsidP="00CA2748">
      <w:pPr>
        <w:pStyle w:val="Odlomakpopisa"/>
        <w:numPr>
          <w:ilvl w:val="0"/>
          <w:numId w:val="2"/>
        </w:numPr>
        <w:spacing w:line="360" w:lineRule="auto"/>
        <w:jc w:val="both"/>
      </w:pPr>
      <w:r>
        <w:t>Kombinacijom plaćanja</w:t>
      </w:r>
    </w:p>
    <w:p w14:paraId="4B36C1AA" w14:textId="5AE193D1" w:rsidR="00CD7F45" w:rsidRDefault="00CD7F45" w:rsidP="00CA2748">
      <w:pPr>
        <w:spacing w:line="360" w:lineRule="auto"/>
        <w:jc w:val="both"/>
      </w:pPr>
    </w:p>
    <w:p w14:paraId="1AF0A068" w14:textId="3A6E1385" w:rsidR="00CD7F45" w:rsidRDefault="00CD7F45" w:rsidP="00CA2748">
      <w:pPr>
        <w:pStyle w:val="Odlomakpopisa"/>
        <w:numPr>
          <w:ilvl w:val="0"/>
          <w:numId w:val="1"/>
        </w:numPr>
        <w:spacing w:line="360" w:lineRule="auto"/>
        <w:jc w:val="both"/>
      </w:pPr>
      <w:r>
        <w:t>Završni govor voditeljice putovanja.</w:t>
      </w:r>
    </w:p>
    <w:p w14:paraId="2BEFAAD0" w14:textId="7DEC4A9E" w:rsidR="00CD7F45" w:rsidRDefault="00EB793F" w:rsidP="00CA2748">
      <w:pPr>
        <w:spacing w:line="360" w:lineRule="auto"/>
        <w:jc w:val="both"/>
      </w:pPr>
      <w:r>
        <w:t>Ad 1)</w:t>
      </w:r>
      <w:r>
        <w:tab/>
      </w:r>
      <w:r w:rsidR="00CD7F45">
        <w:t>Voditeljica putovanja objasnila je roditeljima da imaju mogućnost pogledati snimku ovog roditeljskog sastanka te</w:t>
      </w:r>
      <w:r w:rsidR="00CD7F45" w:rsidRPr="00CD7F45">
        <w:t xml:space="preserve"> </w:t>
      </w:r>
      <w:r w:rsidR="00CD7F45">
        <w:t xml:space="preserve">Power Point Prezentacije agencija i ponudu na aplikaciji </w:t>
      </w:r>
      <w:proofErr w:type="spellStart"/>
      <w:r w:rsidR="00CD7F45">
        <w:t>Teams</w:t>
      </w:r>
      <w:proofErr w:type="spellEnd"/>
      <w:r w:rsidR="00CD7F45">
        <w:t xml:space="preserve">. Pozvala je roditelje da </w:t>
      </w:r>
      <w:r>
        <w:t>odaberu jednu od ponuda</w:t>
      </w:r>
      <w:r w:rsidR="00CD7F45">
        <w:t xml:space="preserve"> </w:t>
      </w:r>
      <w:r>
        <w:t xml:space="preserve">na način da ispune upitnik koji je objavljen u aplikaciji </w:t>
      </w:r>
      <w:proofErr w:type="spellStart"/>
      <w:r>
        <w:t>Teams</w:t>
      </w:r>
      <w:proofErr w:type="spellEnd"/>
      <w:r>
        <w:t xml:space="preserve"> (u </w:t>
      </w:r>
      <w:proofErr w:type="spellStart"/>
      <w:r>
        <w:t>Forms</w:t>
      </w:r>
      <w:proofErr w:type="spellEnd"/>
      <w:r>
        <w:t>-u). Odabir je omogućen do 22. prosinca 2021. u 12 sati.</w:t>
      </w:r>
    </w:p>
    <w:p w14:paraId="0EF3767C" w14:textId="1F89C4DB" w:rsidR="00EB793F" w:rsidRDefault="00EB793F" w:rsidP="00CA2748">
      <w:pPr>
        <w:spacing w:line="360" w:lineRule="auto"/>
        <w:jc w:val="both"/>
      </w:pPr>
    </w:p>
    <w:p w14:paraId="0351D583" w14:textId="61E064BF" w:rsidR="00EB793F" w:rsidRDefault="00EB793F" w:rsidP="00CA2748">
      <w:pPr>
        <w:spacing w:line="360" w:lineRule="auto"/>
        <w:jc w:val="both"/>
      </w:pPr>
      <w:r>
        <w:t>Završetak sastanka: 14 h.</w:t>
      </w:r>
    </w:p>
    <w:p w14:paraId="7885DCCF" w14:textId="3337AFAF" w:rsidR="00EB793F" w:rsidRDefault="00EB793F" w:rsidP="00CA2748">
      <w:pPr>
        <w:spacing w:line="360" w:lineRule="auto"/>
        <w:jc w:val="both"/>
      </w:pPr>
      <w:r>
        <w:t>Dostavlja se:</w:t>
      </w:r>
    </w:p>
    <w:p w14:paraId="7A5B964D" w14:textId="5466A203" w:rsidR="00EB793F" w:rsidRDefault="00EB793F" w:rsidP="00CA2748">
      <w:pPr>
        <w:pStyle w:val="Odlomakpopisa"/>
        <w:numPr>
          <w:ilvl w:val="0"/>
          <w:numId w:val="3"/>
        </w:numPr>
        <w:spacing w:line="360" w:lineRule="auto"/>
        <w:jc w:val="both"/>
      </w:pPr>
      <w:r>
        <w:t>Web stranica škole</w:t>
      </w:r>
    </w:p>
    <w:p w14:paraId="006236BE" w14:textId="0D1F947D" w:rsidR="00EB793F" w:rsidRDefault="00EB793F" w:rsidP="00CA2748">
      <w:pPr>
        <w:pStyle w:val="Odlomakpopisa"/>
        <w:numPr>
          <w:ilvl w:val="0"/>
          <w:numId w:val="3"/>
        </w:numPr>
        <w:spacing w:line="360" w:lineRule="auto"/>
        <w:jc w:val="both"/>
      </w:pPr>
      <w:r>
        <w:t>Roditeljima razrednog vijeća</w:t>
      </w:r>
    </w:p>
    <w:p w14:paraId="0F9049BE" w14:textId="2CF6A40B" w:rsidR="00EB793F" w:rsidRDefault="00EB793F" w:rsidP="00CA2748">
      <w:pPr>
        <w:pStyle w:val="Odlomakpopisa"/>
        <w:numPr>
          <w:ilvl w:val="0"/>
          <w:numId w:val="3"/>
        </w:numPr>
        <w:spacing w:line="360" w:lineRule="auto"/>
        <w:jc w:val="both"/>
      </w:pPr>
      <w:r>
        <w:t>Arhiva škole</w:t>
      </w:r>
    </w:p>
    <w:p w14:paraId="0CFFF365" w14:textId="5A1DE90D" w:rsidR="00EB793F" w:rsidRDefault="00EB793F" w:rsidP="00CA2748">
      <w:pPr>
        <w:pStyle w:val="Odlomakpopisa"/>
        <w:spacing w:line="360" w:lineRule="auto"/>
        <w:jc w:val="right"/>
      </w:pPr>
    </w:p>
    <w:p w14:paraId="488289C3" w14:textId="442C2572" w:rsidR="00EB793F" w:rsidRDefault="00EB793F" w:rsidP="00EB793F">
      <w:pPr>
        <w:pStyle w:val="Odlomakpopisa"/>
        <w:jc w:val="right"/>
      </w:pPr>
      <w:r>
        <w:t>Voditelj putovanja:</w:t>
      </w:r>
    </w:p>
    <w:sectPr w:rsidR="00EB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B41"/>
    <w:multiLevelType w:val="hybridMultilevel"/>
    <w:tmpl w:val="2A649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5467"/>
    <w:multiLevelType w:val="hybridMultilevel"/>
    <w:tmpl w:val="48F422A4"/>
    <w:lvl w:ilvl="0" w:tplc="8FBCC6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52FD"/>
    <w:multiLevelType w:val="hybridMultilevel"/>
    <w:tmpl w:val="EEA61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E"/>
    <w:rsid w:val="00000ACE"/>
    <w:rsid w:val="000C620A"/>
    <w:rsid w:val="001B31F9"/>
    <w:rsid w:val="004D65BF"/>
    <w:rsid w:val="005D5EF9"/>
    <w:rsid w:val="005E1871"/>
    <w:rsid w:val="00631BF1"/>
    <w:rsid w:val="006F412D"/>
    <w:rsid w:val="009508FB"/>
    <w:rsid w:val="00B51FF6"/>
    <w:rsid w:val="00BD16D7"/>
    <w:rsid w:val="00C14075"/>
    <w:rsid w:val="00C25BFE"/>
    <w:rsid w:val="00CA2748"/>
    <w:rsid w:val="00CD7F45"/>
    <w:rsid w:val="00EB793F"/>
    <w:rsid w:val="00F375A6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0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Mihalinec Biškup</dc:creator>
  <cp:lastModifiedBy>MZOS</cp:lastModifiedBy>
  <cp:revision>2</cp:revision>
  <dcterms:created xsi:type="dcterms:W3CDTF">2021-12-23T09:31:00Z</dcterms:created>
  <dcterms:modified xsi:type="dcterms:W3CDTF">2021-12-23T09:31:00Z</dcterms:modified>
</cp:coreProperties>
</file>